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3913" w:rsidRPr="00BA3913" w:rsidRDefault="00BA3913" w:rsidP="00BA3913">
      <w:pPr>
        <w:spacing w:after="0" w:line="480" w:lineRule="auto"/>
        <w:ind w:firstLine="720"/>
        <w:jc w:val="center"/>
        <w:rPr>
          <w:rFonts w:ascii="Times New Roman" w:hAnsi="Times New Roman" w:cs="Times New Roman"/>
          <w:b/>
          <w:sz w:val="24"/>
          <w:szCs w:val="24"/>
        </w:rPr>
      </w:pPr>
      <w:r w:rsidRPr="00BA3913">
        <w:rPr>
          <w:rFonts w:ascii="Times New Roman" w:hAnsi="Times New Roman" w:cs="Times New Roman"/>
          <w:b/>
          <w:sz w:val="24"/>
          <w:szCs w:val="24"/>
        </w:rPr>
        <w:t>ONE B</w:t>
      </w:r>
    </w:p>
    <w:p w:rsidR="00BA3913" w:rsidRDefault="00BA3913" w:rsidP="00BA3913">
      <w:pPr>
        <w:spacing w:after="0" w:line="480" w:lineRule="auto"/>
        <w:ind w:firstLine="720"/>
        <w:rPr>
          <w:rFonts w:ascii="Times New Roman" w:hAnsi="Times New Roman" w:cs="Times New Roman"/>
          <w:sz w:val="24"/>
          <w:szCs w:val="24"/>
        </w:rPr>
      </w:pPr>
      <w:r w:rsidRPr="00BA3913">
        <w:rPr>
          <w:rFonts w:ascii="Times New Roman" w:hAnsi="Times New Roman" w:cs="Times New Roman"/>
          <w:sz w:val="24"/>
          <w:szCs w:val="24"/>
        </w:rPr>
        <w:t>The information provided herein about Amazon is relevant, informative, and current. It provides an essential background of the company, such as when it started its operation and its business nature. Potential investors can make sound investment meant decisions based on the information provided. The company has a well-diversified investment portfolio a engages in various commercial activities that have zero correlation. Most investors prefer a well-diversified investment as it cautioned them against losses. As the world technology changes frequently, it's imperative to appreciate that Amazon continues to embrace new technology in its product and services, keeping it competitive.</w:t>
      </w:r>
      <w:r>
        <w:rPr>
          <w:rFonts w:ascii="Times New Roman" w:hAnsi="Times New Roman" w:cs="Times New Roman"/>
          <w:sz w:val="24"/>
          <w:szCs w:val="24"/>
        </w:rPr>
        <w:t xml:space="preserve"> </w:t>
      </w:r>
      <w:r w:rsidRPr="00BA3913">
        <w:rPr>
          <w:rFonts w:ascii="Times New Roman" w:hAnsi="Times New Roman" w:cs="Times New Roman"/>
          <w:sz w:val="24"/>
          <w:szCs w:val="24"/>
        </w:rPr>
        <w:t>For instance, the online streaming of movies has gained momentum in the recent past. Amazon has responded by hosting Netflix and having its video prime, which are part of its web services, the most profitable segment of the company.</w:t>
      </w:r>
    </w:p>
    <w:p w:rsidR="00BA3913" w:rsidRDefault="00BA3913" w:rsidP="00BA3913">
      <w:pPr>
        <w:spacing w:after="0" w:line="480" w:lineRule="auto"/>
        <w:ind w:firstLine="720"/>
        <w:rPr>
          <w:rFonts w:ascii="Times New Roman" w:hAnsi="Times New Roman" w:cs="Times New Roman"/>
          <w:sz w:val="24"/>
          <w:szCs w:val="24"/>
        </w:rPr>
      </w:pPr>
    </w:p>
    <w:p w:rsidR="0000717E" w:rsidRDefault="00BA3913" w:rsidP="00BA3913">
      <w:pPr>
        <w:spacing w:after="0" w:line="480" w:lineRule="auto"/>
        <w:ind w:firstLine="720"/>
        <w:rPr>
          <w:rFonts w:ascii="Times New Roman" w:hAnsi="Times New Roman" w:cs="Times New Roman"/>
          <w:sz w:val="24"/>
          <w:szCs w:val="24"/>
        </w:rPr>
      </w:pPr>
      <w:r w:rsidRPr="00BA3913">
        <w:rPr>
          <w:rFonts w:ascii="Times New Roman" w:hAnsi="Times New Roman" w:cs="Times New Roman"/>
          <w:sz w:val="24"/>
          <w:szCs w:val="24"/>
        </w:rPr>
        <w:t>The information further elaborates on how the company is coping with the covid19 pandemic. Some of its business segments have been profoundly affected and resulted in additional costs, such as the delivery services. However, due to its highly diversified state, the company has remained quite profitable which has seen the second quarter of this year record an overwhelming 160% in sales. The implication of this fact is, where most companies will be recording losses for the current year, it's doubtful that Amazon would record the same. Although the writer failed to mention some of the notable subsidiaries of amazon, I still find the information useful.</w:t>
      </w:r>
    </w:p>
    <w:p w:rsidR="00BA3913" w:rsidRPr="00BA3913" w:rsidRDefault="00BA3913" w:rsidP="00BA3913">
      <w:pPr>
        <w:spacing w:after="0" w:line="480" w:lineRule="auto"/>
        <w:ind w:firstLine="720"/>
        <w:jc w:val="center"/>
        <w:rPr>
          <w:rFonts w:ascii="Times New Roman" w:hAnsi="Times New Roman" w:cs="Times New Roman"/>
          <w:b/>
          <w:sz w:val="24"/>
          <w:szCs w:val="24"/>
        </w:rPr>
      </w:pPr>
      <w:r w:rsidRPr="00BA3913">
        <w:rPr>
          <w:rFonts w:ascii="Times New Roman" w:hAnsi="Times New Roman" w:cs="Times New Roman"/>
          <w:b/>
          <w:sz w:val="24"/>
          <w:szCs w:val="24"/>
        </w:rPr>
        <w:t>TWO A</w:t>
      </w:r>
    </w:p>
    <w:p w:rsidR="00BA3913" w:rsidRDefault="00BA3913" w:rsidP="00BA3913">
      <w:pPr>
        <w:spacing w:after="0" w:line="480" w:lineRule="auto"/>
        <w:ind w:firstLine="720"/>
        <w:rPr>
          <w:rFonts w:ascii="Times New Roman" w:hAnsi="Times New Roman" w:cs="Times New Roman"/>
          <w:sz w:val="24"/>
          <w:szCs w:val="24"/>
        </w:rPr>
      </w:pPr>
      <w:r w:rsidRPr="00BA3913">
        <w:rPr>
          <w:rFonts w:ascii="Times New Roman" w:hAnsi="Times New Roman" w:cs="Times New Roman"/>
          <w:sz w:val="24"/>
          <w:szCs w:val="24"/>
        </w:rPr>
        <w:t xml:space="preserve">The writer's choice of companies to invest is remarkable, considering most of them have previously recorded outstanding profits. For instance, Amazon has remained resilient towards the covid19 pandemic primarily due to its diversification state and a large segment of web services. Besides, the writer chooses investments are well-diversified meaning, the failure of one investment wort affects the performance of the whole portfolio. The share prices of the companies selected are almost the same except for Amazon, which gives an investor an easy way of determining the wait for the investment in the presence of financial constraint as it's the custom. However, the writer seems to have considered investing more in amazon as indicated by the 30% weight partly due to its profitability nature as compared to the rest. </w:t>
      </w:r>
    </w:p>
    <w:p w:rsidR="00BA3913" w:rsidRPr="00BA3913" w:rsidRDefault="00BA3913" w:rsidP="00BA3913">
      <w:pPr>
        <w:spacing w:after="0" w:line="480" w:lineRule="auto"/>
        <w:ind w:firstLine="720"/>
        <w:rPr>
          <w:rFonts w:ascii="Times New Roman" w:hAnsi="Times New Roman" w:cs="Times New Roman"/>
          <w:sz w:val="24"/>
          <w:szCs w:val="24"/>
        </w:rPr>
      </w:pPr>
      <w:r w:rsidRPr="00BA3913">
        <w:rPr>
          <w:rFonts w:ascii="Times New Roman" w:hAnsi="Times New Roman" w:cs="Times New Roman"/>
          <w:sz w:val="24"/>
          <w:szCs w:val="24"/>
        </w:rPr>
        <w:t>Lastly, these companies have shown consistent growth over recent years and the ability to prevail in the havoc and turbulent times. As such, their share prices have consistently increased, resulting in capital gains. However, dividend distribution is always preferred by some investors due to liquidity purposes, other ore interested in capital gain due to tax benefits.</w:t>
      </w:r>
    </w:p>
    <w:sectPr w:rsidR="00BA3913" w:rsidRPr="00BA3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13"/>
    <w:rsid w:val="0000717E"/>
    <w:rsid w:val="00B71CDE"/>
    <w:rsid w:val="00BA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19072-23B6-4902-AD31-9ABA2D4C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Guest User</cp:lastModifiedBy>
  <cp:revision>2</cp:revision>
  <dcterms:created xsi:type="dcterms:W3CDTF">2020-08-23T02:39:00Z</dcterms:created>
  <dcterms:modified xsi:type="dcterms:W3CDTF">2020-08-23T02:39:00Z</dcterms:modified>
</cp:coreProperties>
</file>